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AC9C6" w14:textId="4CBA8BF5" w:rsidR="00CD14F2" w:rsidRPr="00380725" w:rsidRDefault="00CD14F2" w:rsidP="00CD14F2">
      <w:pPr>
        <w:rPr>
          <w:b/>
          <w:sz w:val="28"/>
          <w:lang w:val="en-CA"/>
        </w:rPr>
      </w:pPr>
      <w:r w:rsidRPr="00380725">
        <w:rPr>
          <w:b/>
          <w:sz w:val="28"/>
        </w:rPr>
        <w:t>Possible avalanche situations to break down your days with multiple ski cuts:</w:t>
      </w:r>
    </w:p>
    <w:p w14:paraId="544B7D81" w14:textId="2B980CFF" w:rsidR="00CD14F2" w:rsidRPr="00380725" w:rsidRDefault="00CD14F2" w:rsidP="00CD14F2">
      <w:pPr>
        <w:rPr>
          <w:sz w:val="24"/>
          <w:lang w:val="en-CA"/>
        </w:rPr>
      </w:pPr>
      <w:r w:rsidRPr="00CD14F2">
        <w:rPr>
          <w:b/>
          <w:bCs/>
          <w:lang w:val="en-CA"/>
        </w:rPr>
        <w:br/>
      </w:r>
      <w:r w:rsidRPr="00380725">
        <w:rPr>
          <w:color w:val="002060"/>
          <w:sz w:val="24"/>
          <w:lang w:val="en-CA"/>
        </w:rPr>
        <w:t xml:space="preserve">a. </w:t>
      </w:r>
      <w:r w:rsidRPr="00380725">
        <w:rPr>
          <w:b/>
          <w:bCs/>
          <w:color w:val="002060"/>
          <w:sz w:val="24"/>
          <w:lang w:val="en-CA"/>
        </w:rPr>
        <w:t xml:space="preserve">Situation 1 (S1): </w:t>
      </w:r>
      <w:r w:rsidRPr="00380725">
        <w:rPr>
          <w:color w:val="002060"/>
          <w:sz w:val="24"/>
          <w:lang w:val="en-CA"/>
        </w:rPr>
        <w:t xml:space="preserve">HST 10 to 20 cm (4 to 8"). </w:t>
      </w:r>
      <w:r w:rsidRPr="00380725">
        <w:rPr>
          <w:b/>
          <w:bCs/>
          <w:color w:val="002060"/>
          <w:sz w:val="24"/>
          <w:lang w:val="en-CA"/>
        </w:rPr>
        <w:t xml:space="preserve">S2: </w:t>
      </w:r>
      <w:r w:rsidRPr="00380725">
        <w:rPr>
          <w:color w:val="002060"/>
          <w:sz w:val="24"/>
          <w:lang w:val="en-CA"/>
        </w:rPr>
        <w:t xml:space="preserve">HST &gt; 20 cm (8+"). </w:t>
      </w:r>
      <w:r w:rsidRPr="00380725">
        <w:rPr>
          <w:b/>
          <w:bCs/>
          <w:color w:val="002060"/>
          <w:sz w:val="24"/>
          <w:lang w:val="en-CA"/>
        </w:rPr>
        <w:t xml:space="preserve">S3: </w:t>
      </w:r>
      <w:r w:rsidRPr="00380725">
        <w:rPr>
          <w:color w:val="002060"/>
          <w:sz w:val="24"/>
          <w:lang w:val="en-CA"/>
        </w:rPr>
        <w:t xml:space="preserve">no recent HST. (Ski areas often have a shorter list of slopes to ski cut when storm snow exceeds a threshold, </w:t>
      </w:r>
      <w:r w:rsidR="00380725">
        <w:rPr>
          <w:color w:val="002060"/>
          <w:sz w:val="24"/>
          <w:lang w:val="en-CA"/>
        </w:rPr>
        <w:br/>
      </w:r>
      <w:r w:rsidRPr="00380725">
        <w:rPr>
          <w:color w:val="002060"/>
          <w:sz w:val="24"/>
          <w:lang w:val="en-CA"/>
        </w:rPr>
        <w:t xml:space="preserve">e.g. 20 cm.). </w:t>
      </w:r>
    </w:p>
    <w:p w14:paraId="29A78B45" w14:textId="77777777" w:rsidR="00CD14F2" w:rsidRPr="00380725" w:rsidRDefault="00CD14F2" w:rsidP="00CD14F2">
      <w:pPr>
        <w:rPr>
          <w:sz w:val="24"/>
          <w:lang w:val="en-CA"/>
        </w:rPr>
      </w:pPr>
    </w:p>
    <w:p w14:paraId="6F1AB020" w14:textId="34C94D4E" w:rsidR="00CD14F2" w:rsidRPr="00380725" w:rsidRDefault="00CD14F2" w:rsidP="00CD14F2">
      <w:pPr>
        <w:rPr>
          <w:sz w:val="24"/>
          <w:lang w:val="en-CA"/>
        </w:rPr>
      </w:pPr>
      <w:r w:rsidRPr="00380725">
        <w:rPr>
          <w:sz w:val="24"/>
          <w:lang w:val="en-CA"/>
        </w:rPr>
        <w:t>b. I can estimate the average number of days (per winter) with multiple ski cuts without breaking it down into two or three avalanche situations. Only one situation.</w:t>
      </w:r>
    </w:p>
    <w:p w14:paraId="7B7A7065" w14:textId="77777777" w:rsidR="00CD14F2" w:rsidRPr="00380725" w:rsidRDefault="00CD14F2" w:rsidP="00CD14F2">
      <w:pPr>
        <w:rPr>
          <w:sz w:val="24"/>
          <w:lang w:val="en-CA"/>
        </w:rPr>
      </w:pPr>
    </w:p>
    <w:p w14:paraId="6DE3BBE6" w14:textId="1B96990E" w:rsidR="00CD14F2" w:rsidRPr="00380725" w:rsidRDefault="00CD14F2" w:rsidP="00CD14F2">
      <w:pPr>
        <w:rPr>
          <w:color w:val="984806" w:themeColor="accent6" w:themeShade="80"/>
          <w:sz w:val="24"/>
          <w:lang w:val="en-CA"/>
        </w:rPr>
      </w:pPr>
      <w:r w:rsidRPr="00380725">
        <w:rPr>
          <w:color w:val="984806" w:themeColor="accent6" w:themeShade="80"/>
          <w:sz w:val="24"/>
          <w:lang w:val="en-CA"/>
        </w:rPr>
        <w:t xml:space="preserve">c. </w:t>
      </w:r>
      <w:r w:rsidRPr="00380725">
        <w:rPr>
          <w:b/>
          <w:bCs/>
          <w:color w:val="984806" w:themeColor="accent6" w:themeShade="80"/>
          <w:sz w:val="24"/>
          <w:lang w:val="en-CA"/>
        </w:rPr>
        <w:t xml:space="preserve">S1: </w:t>
      </w:r>
      <w:r w:rsidRPr="00380725">
        <w:rPr>
          <w:color w:val="984806" w:themeColor="accent6" w:themeShade="80"/>
          <w:sz w:val="24"/>
          <w:lang w:val="en-CA"/>
        </w:rPr>
        <w:t xml:space="preserve">shallow instability. </w:t>
      </w:r>
      <w:r w:rsidRPr="00380725">
        <w:rPr>
          <w:b/>
          <w:bCs/>
          <w:color w:val="984806" w:themeColor="accent6" w:themeShade="80"/>
          <w:sz w:val="24"/>
          <w:lang w:val="en-CA"/>
        </w:rPr>
        <w:t xml:space="preserve">S2: </w:t>
      </w:r>
      <w:r w:rsidRPr="00380725">
        <w:rPr>
          <w:color w:val="984806" w:themeColor="accent6" w:themeShade="80"/>
          <w:sz w:val="24"/>
          <w:lang w:val="en-CA"/>
        </w:rPr>
        <w:t xml:space="preserve">mid-pack instability. </w:t>
      </w:r>
      <w:r w:rsidRPr="00380725">
        <w:rPr>
          <w:b/>
          <w:bCs/>
          <w:color w:val="984806" w:themeColor="accent6" w:themeShade="80"/>
          <w:sz w:val="24"/>
          <w:lang w:val="en-CA"/>
        </w:rPr>
        <w:t xml:space="preserve">S3: </w:t>
      </w:r>
      <w:r w:rsidRPr="00380725">
        <w:rPr>
          <w:color w:val="984806" w:themeColor="accent6" w:themeShade="80"/>
          <w:sz w:val="24"/>
          <w:lang w:val="en-CA"/>
        </w:rPr>
        <w:t>no dominant instability.</w:t>
      </w:r>
    </w:p>
    <w:p w14:paraId="54AC658F" w14:textId="055DB512" w:rsidR="00CD14F2" w:rsidRPr="00380725" w:rsidRDefault="00CD14F2" w:rsidP="00CD14F2">
      <w:pPr>
        <w:rPr>
          <w:sz w:val="24"/>
          <w:lang w:val="en-CA"/>
        </w:rPr>
      </w:pPr>
      <w:r w:rsidRPr="00380725">
        <w:rPr>
          <w:sz w:val="24"/>
          <w:lang w:val="en-CA"/>
        </w:rPr>
        <w:br/>
      </w:r>
      <w:r w:rsidRPr="00380725">
        <w:rPr>
          <w:color w:val="002060"/>
          <w:sz w:val="24"/>
          <w:lang w:val="en-CA"/>
        </w:rPr>
        <w:t xml:space="preserve">d. A specific dominant avalanche problem type, e.g. </w:t>
      </w:r>
      <w:r w:rsidRPr="00380725">
        <w:rPr>
          <w:b/>
          <w:bCs/>
          <w:color w:val="002060"/>
          <w:sz w:val="24"/>
          <w:lang w:val="en-CA"/>
        </w:rPr>
        <w:t xml:space="preserve">S1: </w:t>
      </w:r>
      <w:r w:rsidRPr="00380725">
        <w:rPr>
          <w:color w:val="002060"/>
          <w:sz w:val="24"/>
          <w:lang w:val="en-CA"/>
        </w:rPr>
        <w:t xml:space="preserve">dry storm snow (loose or slab). </w:t>
      </w:r>
      <w:r w:rsidRPr="00380725">
        <w:rPr>
          <w:b/>
          <w:bCs/>
          <w:color w:val="002060"/>
          <w:sz w:val="24"/>
          <w:lang w:val="en-CA"/>
        </w:rPr>
        <w:t xml:space="preserve">S2: </w:t>
      </w:r>
      <w:r w:rsidRPr="00380725">
        <w:rPr>
          <w:color w:val="002060"/>
          <w:sz w:val="24"/>
          <w:lang w:val="en-CA"/>
        </w:rPr>
        <w:t xml:space="preserve">wet storm snow (loose or slab). </w:t>
      </w:r>
      <w:r w:rsidRPr="00380725">
        <w:rPr>
          <w:b/>
          <w:bCs/>
          <w:color w:val="002060"/>
          <w:sz w:val="24"/>
          <w:lang w:val="en-CA"/>
        </w:rPr>
        <w:t xml:space="preserve">S3: </w:t>
      </w:r>
      <w:r w:rsidRPr="00380725">
        <w:rPr>
          <w:color w:val="002060"/>
          <w:sz w:val="24"/>
          <w:lang w:val="en-CA"/>
        </w:rPr>
        <w:t>persistent slab</w:t>
      </w:r>
    </w:p>
    <w:p w14:paraId="74C0F44A" w14:textId="2392F805" w:rsidR="00CD14F2" w:rsidRPr="00380725" w:rsidRDefault="00CD14F2" w:rsidP="00CD14F2">
      <w:pPr>
        <w:rPr>
          <w:sz w:val="24"/>
          <w:lang w:val="en-CA"/>
        </w:rPr>
      </w:pPr>
      <w:r w:rsidRPr="00380725">
        <w:rPr>
          <w:sz w:val="24"/>
          <w:lang w:val="en-CA"/>
        </w:rPr>
        <w:br/>
        <w:t xml:space="preserve">e. </w:t>
      </w:r>
      <w:r w:rsidR="00380725">
        <w:rPr>
          <w:sz w:val="24"/>
          <w:lang w:val="en-CA"/>
        </w:rPr>
        <w:t>One avalanche situation for a specific</w:t>
      </w:r>
      <w:r w:rsidRPr="00380725">
        <w:rPr>
          <w:sz w:val="24"/>
          <w:lang w:val="en-CA"/>
        </w:rPr>
        <w:t xml:space="preserve"> control route </w:t>
      </w:r>
      <w:r w:rsidR="00380725">
        <w:rPr>
          <w:sz w:val="24"/>
          <w:lang w:val="en-CA"/>
        </w:rPr>
        <w:t xml:space="preserve">with multiple ski cuts </w:t>
      </w:r>
      <w:bookmarkStart w:id="0" w:name="_GoBack"/>
      <w:bookmarkEnd w:id="0"/>
      <w:r w:rsidRPr="00380725">
        <w:rPr>
          <w:sz w:val="24"/>
          <w:lang w:val="en-CA"/>
        </w:rPr>
        <w:t>(maximum of three).</w:t>
      </w:r>
    </w:p>
    <w:p w14:paraId="07D85D4B" w14:textId="77777777" w:rsidR="00CD14F2" w:rsidRPr="00380725" w:rsidRDefault="00CD14F2" w:rsidP="00CD14F2">
      <w:pPr>
        <w:rPr>
          <w:sz w:val="24"/>
          <w:lang w:val="en-CA"/>
        </w:rPr>
      </w:pPr>
    </w:p>
    <w:p w14:paraId="2968B6D1" w14:textId="7F9FBD9E" w:rsidR="00CD14F2" w:rsidRPr="00380725" w:rsidRDefault="00CD14F2" w:rsidP="00CD14F2">
      <w:pPr>
        <w:rPr>
          <w:color w:val="984806" w:themeColor="accent6" w:themeShade="80"/>
          <w:sz w:val="24"/>
          <w:lang w:val="en-CA"/>
        </w:rPr>
      </w:pPr>
      <w:r w:rsidRPr="00380725">
        <w:rPr>
          <w:color w:val="984806" w:themeColor="accent6" w:themeShade="80"/>
          <w:sz w:val="24"/>
          <w:lang w:val="en-CA"/>
        </w:rPr>
        <w:t xml:space="preserve">f. I ski cut every avalanche slope before I ski it for the first time each day, and </w:t>
      </w:r>
      <w:r w:rsidR="00380725">
        <w:rPr>
          <w:color w:val="984806" w:themeColor="accent6" w:themeShade="80"/>
          <w:sz w:val="24"/>
          <w:lang w:val="en-CA"/>
        </w:rPr>
        <w:t xml:space="preserve">I </w:t>
      </w:r>
      <w:r w:rsidRPr="00380725">
        <w:rPr>
          <w:color w:val="984806" w:themeColor="accent6" w:themeShade="80"/>
          <w:sz w:val="24"/>
          <w:lang w:val="en-CA"/>
        </w:rPr>
        <w:t xml:space="preserve">can estimate the average number of days with multiple ski cuts. Only one situation. </w:t>
      </w:r>
    </w:p>
    <w:p w14:paraId="313A3430" w14:textId="77777777" w:rsidR="008803E3" w:rsidRDefault="00380725"/>
    <w:sectPr w:rsidR="008803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4F2"/>
    <w:rsid w:val="0018386F"/>
    <w:rsid w:val="001C6CE8"/>
    <w:rsid w:val="00380725"/>
    <w:rsid w:val="00435EF3"/>
    <w:rsid w:val="00444BE7"/>
    <w:rsid w:val="006B7C86"/>
    <w:rsid w:val="009144D2"/>
    <w:rsid w:val="00CD14F2"/>
    <w:rsid w:val="00DF23C1"/>
    <w:rsid w:val="00F4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C7676"/>
  <w15:chartTrackingRefBased/>
  <w15:docId w15:val="{6FD1B66B-6DD9-4CB8-8501-4258215C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C86"/>
    <w:pPr>
      <w:spacing w:after="0" w:line="240" w:lineRule="auto"/>
    </w:pPr>
    <w:rPr>
      <w:rFonts w:ascii="Times New Roman" w:hAnsi="Times New Roman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B7C86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7C86"/>
    <w:rPr>
      <w:rFonts w:ascii="Arial" w:eastAsiaTheme="majorEastAsia" w:hAnsi="Arial" w:cstheme="majorBidi"/>
      <w:b/>
      <w:bCs/>
      <w:kern w:val="32"/>
      <w:sz w:val="32"/>
      <w:szCs w:val="32"/>
      <w:lang w:val="en-US"/>
    </w:rPr>
  </w:style>
  <w:style w:type="paragraph" w:styleId="Title">
    <w:name w:val="Title"/>
    <w:basedOn w:val="Normal"/>
    <w:next w:val="Normal"/>
    <w:link w:val="TitleChar"/>
    <w:qFormat/>
    <w:rsid w:val="006B7C86"/>
    <w:pPr>
      <w:spacing w:before="240" w:after="60"/>
      <w:jc w:val="center"/>
      <w:outlineLvl w:val="0"/>
    </w:pPr>
    <w:rPr>
      <w:rFonts w:ascii="Arial" w:eastAsiaTheme="majorEastAsia" w:hAnsi="Arial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B7C86"/>
    <w:rPr>
      <w:rFonts w:ascii="Arial" w:eastAsiaTheme="majorEastAsia" w:hAnsi="Arial" w:cstheme="majorBidi"/>
      <w:b/>
      <w:bCs/>
      <w:kern w:val="28"/>
      <w:sz w:val="32"/>
      <w:szCs w:val="32"/>
      <w:lang w:val="en-US"/>
    </w:rPr>
  </w:style>
  <w:style w:type="paragraph" w:customStyle="1" w:styleId="Ref">
    <w:name w:val="Ref"/>
    <w:basedOn w:val="Normal"/>
    <w:link w:val="RefChar"/>
    <w:qFormat/>
    <w:rsid w:val="006B7C86"/>
    <w:pPr>
      <w:ind w:left="284" w:hanging="284"/>
    </w:pPr>
    <w:rPr>
      <w:rFonts w:asciiTheme="minorHAnsi" w:eastAsiaTheme="minorHAnsi" w:hAnsiTheme="minorHAnsi" w:cstheme="minorBidi"/>
    </w:rPr>
  </w:style>
  <w:style w:type="character" w:customStyle="1" w:styleId="RefChar">
    <w:name w:val="Ref Char"/>
    <w:basedOn w:val="DefaultParagraphFont"/>
    <w:link w:val="Ref"/>
    <w:rsid w:val="006B7C86"/>
    <w:rPr>
      <w:szCs w:val="24"/>
      <w:lang w:val="en-US"/>
    </w:rPr>
  </w:style>
  <w:style w:type="paragraph" w:customStyle="1" w:styleId="ref0">
    <w:name w:val="ref"/>
    <w:basedOn w:val="Normal"/>
    <w:link w:val="refChar1"/>
    <w:autoRedefine/>
    <w:qFormat/>
    <w:rsid w:val="006B7C86"/>
    <w:pPr>
      <w:spacing w:before="120"/>
      <w:ind w:left="288" w:hanging="288"/>
    </w:pPr>
    <w:rPr>
      <w:sz w:val="20"/>
      <w:szCs w:val="20"/>
    </w:rPr>
  </w:style>
  <w:style w:type="character" w:customStyle="1" w:styleId="refChar1">
    <w:name w:val="ref Char1"/>
    <w:link w:val="ref0"/>
    <w:rsid w:val="006B7C8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autoRedefine/>
    <w:uiPriority w:val="34"/>
    <w:qFormat/>
    <w:rsid w:val="006B7C86"/>
    <w:pPr>
      <w:spacing w:after="160" w:line="259" w:lineRule="auto"/>
      <w:ind w:left="720"/>
      <w:contextualSpacing/>
    </w:pPr>
    <w:rPr>
      <w:rFonts w:eastAsiaTheme="minorEastAsia" w:cstheme="minorBidi"/>
      <w:szCs w:val="22"/>
      <w:lang w:val="en-CA" w:eastAsia="en-CA"/>
    </w:rPr>
  </w:style>
  <w:style w:type="paragraph" w:styleId="BodyText">
    <w:name w:val="Body Text"/>
    <w:basedOn w:val="Normal"/>
    <w:link w:val="BodyTextChar"/>
    <w:autoRedefine/>
    <w:rsid w:val="006B7C86"/>
    <w:pPr>
      <w:spacing w:before="80"/>
    </w:pPr>
    <w:rPr>
      <w:i/>
      <w:iCs/>
      <w:szCs w:val="20"/>
    </w:rPr>
  </w:style>
  <w:style w:type="character" w:customStyle="1" w:styleId="BodyTextChar">
    <w:name w:val="Body Text Char"/>
    <w:basedOn w:val="DefaultParagraphFont"/>
    <w:link w:val="BodyText"/>
    <w:rsid w:val="006B7C86"/>
    <w:rPr>
      <w:rFonts w:ascii="Times New Roman" w:eastAsia="Times New Roman" w:hAnsi="Times New Roman" w:cs="Times New Roman"/>
      <w:i/>
      <w:iCs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Jamieson</dc:creator>
  <cp:keywords/>
  <dc:description/>
  <cp:lastModifiedBy>Bruce Jamieson</cp:lastModifiedBy>
  <cp:revision>4</cp:revision>
  <dcterms:created xsi:type="dcterms:W3CDTF">2019-03-27T14:20:00Z</dcterms:created>
  <dcterms:modified xsi:type="dcterms:W3CDTF">2019-04-16T23:32:00Z</dcterms:modified>
</cp:coreProperties>
</file>